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6337B3" w14:textId="77777777" w:rsidR="00B52DA8" w:rsidRDefault="00B4391C" w:rsidP="00B52DA8">
      <w:pPr>
        <w:jc w:val="center"/>
        <w:rPr>
          <w:color w:val="1F3864" w:themeColor="accent1" w:themeShade="80"/>
          <w:sz w:val="28"/>
          <w:szCs w:val="28"/>
        </w:rPr>
      </w:pPr>
      <w:r>
        <w:rPr>
          <w:noProof/>
          <w:color w:val="4472C4" w:themeColor="accent1"/>
          <w:sz w:val="28"/>
          <w:szCs w:val="28"/>
          <w:lang w:val="en-GB" w:eastAsia="en-GB"/>
        </w:rPr>
        <w:drawing>
          <wp:inline distT="0" distB="0" distL="0" distR="0" wp14:anchorId="7C598D62" wp14:editId="78DD4373">
            <wp:extent cx="4521835" cy="2410298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LUE-CIRCLE-bcclogo2017 wide navy w white shadow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730" cy="243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DA123" w14:textId="77777777" w:rsidR="00B52DA8" w:rsidRPr="00B52DA8" w:rsidRDefault="00B52DA8" w:rsidP="00B52DA8">
      <w:pPr>
        <w:jc w:val="center"/>
        <w:rPr>
          <w:color w:val="1F3864" w:themeColor="accent1" w:themeShade="80"/>
          <w:sz w:val="10"/>
          <w:szCs w:val="10"/>
        </w:rPr>
      </w:pPr>
    </w:p>
    <w:p w14:paraId="22252609" w14:textId="7F5C956E" w:rsidR="00567103" w:rsidRPr="00B52DA8" w:rsidRDefault="008601E4" w:rsidP="00B52DA8">
      <w:pPr>
        <w:jc w:val="center"/>
        <w:rPr>
          <w:color w:val="1F3864" w:themeColor="accent1" w:themeShade="80"/>
          <w:sz w:val="28"/>
          <w:szCs w:val="28"/>
        </w:rPr>
      </w:pPr>
      <w:r>
        <w:rPr>
          <w:color w:val="1F3864" w:themeColor="accent1" w:themeShade="80"/>
          <w:sz w:val="28"/>
          <w:szCs w:val="28"/>
        </w:rPr>
        <w:t>_____________________</w:t>
      </w:r>
      <w:r w:rsidR="00177E5E" w:rsidRPr="00177E5E">
        <w:rPr>
          <w:color w:val="1F3864" w:themeColor="accent1" w:themeShade="80"/>
          <w:sz w:val="28"/>
          <w:szCs w:val="28"/>
        </w:rPr>
        <w:t>______________________</w:t>
      </w:r>
    </w:p>
    <w:p w14:paraId="614D358E" w14:textId="77777777" w:rsidR="00177E5E" w:rsidRDefault="00177E5E" w:rsidP="00626EBB">
      <w:pPr>
        <w:jc w:val="center"/>
        <w:rPr>
          <w:sz w:val="28"/>
          <w:szCs w:val="28"/>
        </w:rPr>
      </w:pPr>
    </w:p>
    <w:p w14:paraId="0630FBDE" w14:textId="0AF301C0" w:rsidR="00567103" w:rsidRPr="00177E5E" w:rsidRDefault="00177E5E" w:rsidP="004200EB">
      <w:pPr>
        <w:jc w:val="center"/>
        <w:rPr>
          <w:rFonts w:ascii="EryxRennieMacintosh Medium" w:hAnsi="EryxRennieMacintosh Medium"/>
          <w:color w:val="1F3864" w:themeColor="accent1" w:themeShade="80"/>
          <w:sz w:val="44"/>
          <w:szCs w:val="44"/>
        </w:rPr>
      </w:pPr>
      <w:r>
        <w:rPr>
          <w:rFonts w:ascii="EryxRennieMacintosh Medium" w:hAnsi="EryxRennieMacintosh Medium"/>
          <w:color w:val="1F3864" w:themeColor="accent1" w:themeShade="80"/>
          <w:sz w:val="44"/>
          <w:szCs w:val="44"/>
        </w:rPr>
        <w:t xml:space="preserve"> </w:t>
      </w:r>
      <w:r w:rsidR="00CC665C">
        <w:rPr>
          <w:rFonts w:ascii="EryxRennieMacintosh Medium" w:hAnsi="EryxRennieMacintosh Medium"/>
          <w:color w:val="1F3864" w:themeColor="accent1" w:themeShade="80"/>
          <w:sz w:val="44"/>
          <w:szCs w:val="44"/>
        </w:rPr>
        <w:t>-</w:t>
      </w:r>
      <w:r w:rsidR="004200EB" w:rsidRPr="00177E5E">
        <w:rPr>
          <w:rFonts w:ascii="EryxRennieMacintosh Medium" w:hAnsi="EryxRennieMacintosh Medium"/>
          <w:color w:val="1F3864" w:themeColor="accent1" w:themeShade="80"/>
          <w:sz w:val="44"/>
          <w:szCs w:val="44"/>
        </w:rPr>
        <w:t xml:space="preserve"> </w:t>
      </w:r>
      <w:r w:rsidR="00977076">
        <w:rPr>
          <w:rFonts w:ascii="EryxRennieMacintosh Medium" w:hAnsi="EryxRennieMacintosh Medium"/>
          <w:color w:val="1F3864" w:themeColor="accent1" w:themeShade="80"/>
          <w:sz w:val="44"/>
          <w:szCs w:val="44"/>
        </w:rPr>
        <w:t xml:space="preserve">Culture </w:t>
      </w:r>
      <w:proofErr w:type="gramStart"/>
      <w:r w:rsidR="00977076">
        <w:rPr>
          <w:rFonts w:ascii="EryxRennieMacintosh Medium" w:hAnsi="EryxRennieMacintosh Medium"/>
          <w:color w:val="1F3864" w:themeColor="accent1" w:themeShade="80"/>
          <w:sz w:val="44"/>
          <w:szCs w:val="44"/>
        </w:rPr>
        <w:t>Of</w:t>
      </w:r>
      <w:proofErr w:type="gramEnd"/>
      <w:r w:rsidR="00977076">
        <w:rPr>
          <w:rFonts w:ascii="EryxRennieMacintosh Medium" w:hAnsi="EryxRennieMacintosh Medium"/>
          <w:color w:val="1F3864" w:themeColor="accent1" w:themeShade="80"/>
          <w:sz w:val="44"/>
          <w:szCs w:val="44"/>
        </w:rPr>
        <w:t xml:space="preserve"> </w:t>
      </w:r>
      <w:r w:rsidR="004200EB" w:rsidRPr="00177E5E">
        <w:rPr>
          <w:rFonts w:ascii="EryxRennieMacintosh Medium" w:hAnsi="EryxRennieMacintosh Medium"/>
          <w:color w:val="1F3864" w:themeColor="accent1" w:themeShade="80"/>
          <w:sz w:val="44"/>
          <w:szCs w:val="44"/>
        </w:rPr>
        <w:t>Connection</w:t>
      </w:r>
      <w:r w:rsidR="00CC665C">
        <w:rPr>
          <w:rFonts w:ascii="EryxRennieMacintosh Medium" w:hAnsi="EryxRennieMacintosh Medium"/>
          <w:color w:val="1F3864" w:themeColor="accent1" w:themeShade="80"/>
          <w:sz w:val="44"/>
          <w:szCs w:val="44"/>
        </w:rPr>
        <w:t xml:space="preserve"> -</w:t>
      </w:r>
    </w:p>
    <w:p w14:paraId="03555583" w14:textId="77777777" w:rsidR="004200EB" w:rsidRPr="009B35BE" w:rsidRDefault="004200EB" w:rsidP="004200EB">
      <w:pPr>
        <w:jc w:val="center"/>
        <w:rPr>
          <w:color w:val="1F3864" w:themeColor="accent1" w:themeShade="80"/>
          <w:sz w:val="10"/>
          <w:szCs w:val="10"/>
        </w:rPr>
      </w:pPr>
    </w:p>
    <w:p w14:paraId="7A1FCAA2" w14:textId="70214F7D" w:rsidR="00177E5E" w:rsidRDefault="00177E5E" w:rsidP="004C269B">
      <w:pPr>
        <w:jc w:val="center"/>
        <w:rPr>
          <w:color w:val="1F3864" w:themeColor="accent1" w:themeShade="80"/>
          <w:sz w:val="28"/>
          <w:szCs w:val="28"/>
        </w:rPr>
      </w:pPr>
      <w:r>
        <w:rPr>
          <w:color w:val="1F3864" w:themeColor="accent1" w:themeShade="80"/>
          <w:sz w:val="28"/>
          <w:szCs w:val="28"/>
        </w:rPr>
        <w:t>_____________________</w:t>
      </w:r>
    </w:p>
    <w:p w14:paraId="30ADB053" w14:textId="77777777" w:rsidR="00177E5E" w:rsidRPr="009B35BE" w:rsidRDefault="00177E5E" w:rsidP="004C269B">
      <w:pPr>
        <w:jc w:val="center"/>
        <w:rPr>
          <w:color w:val="1F3864" w:themeColor="accent1" w:themeShade="80"/>
        </w:rPr>
      </w:pPr>
    </w:p>
    <w:p w14:paraId="244CA0FE" w14:textId="1A984FF5" w:rsidR="000368F5" w:rsidRPr="00964B97" w:rsidRDefault="007D651E" w:rsidP="009E101C">
      <w:pPr>
        <w:jc w:val="center"/>
        <w:rPr>
          <w:color w:val="1F3864" w:themeColor="accent1" w:themeShade="80"/>
          <w:sz w:val="26"/>
          <w:szCs w:val="26"/>
        </w:rPr>
      </w:pPr>
      <w:r>
        <w:rPr>
          <w:bCs/>
          <w:iCs/>
          <w:color w:val="1F3864" w:themeColor="accent1" w:themeShade="80"/>
          <w:sz w:val="26"/>
          <w:szCs w:val="26"/>
        </w:rPr>
        <w:t>Rec</w:t>
      </w:r>
      <w:bookmarkStart w:id="0" w:name="_GoBack"/>
      <w:bookmarkEnd w:id="0"/>
      <w:r>
        <w:rPr>
          <w:bCs/>
          <w:iCs/>
          <w:color w:val="1F3864" w:themeColor="accent1" w:themeShade="80"/>
          <w:sz w:val="26"/>
          <w:szCs w:val="26"/>
        </w:rPr>
        <w:t xml:space="preserve">ently crowned </w:t>
      </w:r>
      <w:r>
        <w:rPr>
          <w:b/>
          <w:color w:val="1F3864" w:themeColor="accent1" w:themeShade="80"/>
          <w:sz w:val="26"/>
          <w:szCs w:val="26"/>
        </w:rPr>
        <w:t>West Australian Music’s Best Regional Act 2019</w:t>
      </w:r>
      <w:r>
        <w:rPr>
          <w:color w:val="1F3864" w:themeColor="accent1" w:themeShade="80"/>
          <w:sz w:val="26"/>
          <w:szCs w:val="26"/>
        </w:rPr>
        <w:t>,</w:t>
      </w:r>
      <w:r>
        <w:rPr>
          <w:bCs/>
          <w:iCs/>
          <w:color w:val="1F3864" w:themeColor="accent1" w:themeShade="80"/>
          <w:sz w:val="26"/>
          <w:szCs w:val="26"/>
        </w:rPr>
        <w:t xml:space="preserve"> </w:t>
      </w:r>
      <w:r w:rsidR="000368F5" w:rsidRPr="007D651E">
        <w:rPr>
          <w:bCs/>
          <w:i/>
          <w:color w:val="1F3864" w:themeColor="accent1" w:themeShade="80"/>
          <w:sz w:val="26"/>
          <w:szCs w:val="26"/>
        </w:rPr>
        <w:t>Blue Child Collective</w:t>
      </w:r>
      <w:r w:rsidR="00977076">
        <w:rPr>
          <w:b/>
          <w:i/>
          <w:color w:val="1F3864" w:themeColor="accent1" w:themeShade="80"/>
          <w:sz w:val="26"/>
          <w:szCs w:val="26"/>
        </w:rPr>
        <w:t xml:space="preserve"> </w:t>
      </w:r>
      <w:r w:rsidR="00977076">
        <w:rPr>
          <w:bCs/>
          <w:iCs/>
          <w:color w:val="1F3864" w:themeColor="accent1" w:themeShade="80"/>
          <w:sz w:val="26"/>
          <w:szCs w:val="26"/>
        </w:rPr>
        <w:t xml:space="preserve">is a </w:t>
      </w:r>
      <w:r w:rsidR="00DF5246">
        <w:rPr>
          <w:bCs/>
          <w:iCs/>
          <w:color w:val="1F3864" w:themeColor="accent1" w:themeShade="80"/>
          <w:sz w:val="26"/>
          <w:szCs w:val="26"/>
        </w:rPr>
        <w:t>conscious roots</w:t>
      </w:r>
      <w:r w:rsidR="00977076">
        <w:rPr>
          <w:bCs/>
          <w:iCs/>
          <w:color w:val="1F3864" w:themeColor="accent1" w:themeShade="80"/>
          <w:sz w:val="26"/>
          <w:szCs w:val="26"/>
        </w:rPr>
        <w:t xml:space="preserve"> collaboration born on the rugged coastline of Margaret River, Western Australia.</w:t>
      </w:r>
    </w:p>
    <w:p w14:paraId="2AC8E8D9" w14:textId="5362592B" w:rsidR="000368F5" w:rsidRPr="007C3C0C" w:rsidRDefault="000368F5" w:rsidP="004C269B">
      <w:pPr>
        <w:tabs>
          <w:tab w:val="left" w:pos="1600"/>
        </w:tabs>
        <w:jc w:val="center"/>
        <w:rPr>
          <w:color w:val="1F3864" w:themeColor="accent1" w:themeShade="80"/>
          <w:sz w:val="20"/>
          <w:szCs w:val="20"/>
        </w:rPr>
      </w:pPr>
    </w:p>
    <w:p w14:paraId="789985A0" w14:textId="14512083" w:rsidR="000368F5" w:rsidRPr="00964B97" w:rsidRDefault="00977076" w:rsidP="004C269B">
      <w:pPr>
        <w:jc w:val="center"/>
        <w:rPr>
          <w:color w:val="1F3864" w:themeColor="accent1" w:themeShade="80"/>
          <w:sz w:val="26"/>
          <w:szCs w:val="26"/>
        </w:rPr>
      </w:pPr>
      <w:r>
        <w:rPr>
          <w:color w:val="1F3864" w:themeColor="accent1" w:themeShade="80"/>
          <w:sz w:val="26"/>
          <w:szCs w:val="26"/>
        </w:rPr>
        <w:t>At its heart is</w:t>
      </w:r>
      <w:r w:rsidR="000368F5" w:rsidRPr="00964B97">
        <w:rPr>
          <w:color w:val="1F3864" w:themeColor="accent1" w:themeShade="80"/>
          <w:sz w:val="26"/>
          <w:szCs w:val="26"/>
        </w:rPr>
        <w:t xml:space="preserve"> </w:t>
      </w:r>
      <w:r w:rsidR="000368F5" w:rsidRPr="007D651E">
        <w:rPr>
          <w:i/>
          <w:iCs/>
          <w:color w:val="1F3864" w:themeColor="accent1" w:themeShade="80"/>
          <w:sz w:val="26"/>
          <w:szCs w:val="26"/>
        </w:rPr>
        <w:t>Dan White</w:t>
      </w:r>
      <w:r w:rsidR="000368F5" w:rsidRPr="00964B97">
        <w:rPr>
          <w:color w:val="1F3864" w:themeColor="accent1" w:themeShade="80"/>
          <w:sz w:val="26"/>
          <w:szCs w:val="26"/>
        </w:rPr>
        <w:t xml:space="preserve">, </w:t>
      </w:r>
      <w:r w:rsidR="006C6B15">
        <w:rPr>
          <w:color w:val="1F3864" w:themeColor="accent1" w:themeShade="80"/>
          <w:sz w:val="26"/>
          <w:szCs w:val="26"/>
        </w:rPr>
        <w:t xml:space="preserve">director of </w:t>
      </w:r>
      <w:r w:rsidR="006C6B15">
        <w:rPr>
          <w:b/>
          <w:color w:val="1F3864" w:themeColor="accent1" w:themeShade="80"/>
          <w:sz w:val="26"/>
          <w:szCs w:val="26"/>
        </w:rPr>
        <w:t>The West Australian Guitar Festival</w:t>
      </w:r>
      <w:r w:rsidR="000368F5" w:rsidRPr="00964B97">
        <w:rPr>
          <w:color w:val="1F3864" w:themeColor="accent1" w:themeShade="80"/>
          <w:sz w:val="26"/>
          <w:szCs w:val="26"/>
        </w:rPr>
        <w:t xml:space="preserve">, </w:t>
      </w:r>
      <w:r>
        <w:rPr>
          <w:color w:val="1F3864" w:themeColor="accent1" w:themeShade="80"/>
          <w:sz w:val="26"/>
          <w:szCs w:val="26"/>
        </w:rPr>
        <w:t>prolific songwriter, keen producer</w:t>
      </w:r>
      <w:r w:rsidR="000368F5" w:rsidRPr="00964B97">
        <w:rPr>
          <w:color w:val="1F3864" w:themeColor="accent1" w:themeShade="80"/>
          <w:sz w:val="26"/>
          <w:szCs w:val="26"/>
        </w:rPr>
        <w:t xml:space="preserve"> and fingerstyle artisan</w:t>
      </w:r>
      <w:r>
        <w:rPr>
          <w:color w:val="1F3864" w:themeColor="accent1" w:themeShade="80"/>
          <w:sz w:val="26"/>
          <w:szCs w:val="26"/>
        </w:rPr>
        <w:t xml:space="preserve"> who has a swathe of albums, documentaries</w:t>
      </w:r>
      <w:r w:rsidR="00741E7A">
        <w:rPr>
          <w:color w:val="1F3864" w:themeColor="accent1" w:themeShade="80"/>
          <w:sz w:val="26"/>
          <w:szCs w:val="26"/>
        </w:rPr>
        <w:t>, tours</w:t>
      </w:r>
      <w:r>
        <w:rPr>
          <w:color w:val="1F3864" w:themeColor="accent1" w:themeShade="80"/>
          <w:sz w:val="26"/>
          <w:szCs w:val="26"/>
        </w:rPr>
        <w:t xml:space="preserve"> and more to his name</w:t>
      </w:r>
      <w:r w:rsidR="004466D5" w:rsidRPr="00964B97">
        <w:rPr>
          <w:color w:val="1F3864" w:themeColor="accent1" w:themeShade="80"/>
          <w:sz w:val="26"/>
          <w:szCs w:val="26"/>
        </w:rPr>
        <w:t>.</w:t>
      </w:r>
      <w:r w:rsidR="000368F5" w:rsidRPr="00964B97">
        <w:rPr>
          <w:color w:val="1F3864" w:themeColor="accent1" w:themeShade="80"/>
          <w:sz w:val="26"/>
          <w:szCs w:val="26"/>
        </w:rPr>
        <w:t xml:space="preserve"> </w:t>
      </w:r>
      <w:r w:rsidR="004466D5" w:rsidRPr="00964B97">
        <w:rPr>
          <w:color w:val="1F3864" w:themeColor="accent1" w:themeShade="80"/>
          <w:sz w:val="26"/>
          <w:szCs w:val="26"/>
        </w:rPr>
        <w:t xml:space="preserve">From his thought-provoking lyrics to the Collective’s engaging live performances, </w:t>
      </w:r>
      <w:r w:rsidR="006B2086">
        <w:rPr>
          <w:color w:val="1F3864" w:themeColor="accent1" w:themeShade="80"/>
          <w:sz w:val="26"/>
          <w:szCs w:val="26"/>
        </w:rPr>
        <w:t>“</w:t>
      </w:r>
      <w:r w:rsidR="00BA7CB9" w:rsidRPr="00964B97">
        <w:rPr>
          <w:b/>
          <w:i/>
          <w:color w:val="1F3864" w:themeColor="accent1" w:themeShade="80"/>
          <w:sz w:val="26"/>
          <w:szCs w:val="26"/>
        </w:rPr>
        <w:t>Blue Child Collective</w:t>
      </w:r>
      <w:r w:rsidR="004466D5" w:rsidRPr="00964B97">
        <w:rPr>
          <w:b/>
          <w:color w:val="1F3864" w:themeColor="accent1" w:themeShade="80"/>
          <w:sz w:val="26"/>
          <w:szCs w:val="26"/>
        </w:rPr>
        <w:t xml:space="preserve"> </w:t>
      </w:r>
      <w:r w:rsidR="006B2086">
        <w:rPr>
          <w:b/>
          <w:color w:val="1F3864" w:themeColor="accent1" w:themeShade="80"/>
          <w:sz w:val="26"/>
          <w:szCs w:val="26"/>
        </w:rPr>
        <w:t>is connecting people through music” (</w:t>
      </w:r>
      <w:proofErr w:type="spellStart"/>
      <w:r w:rsidR="006B2086">
        <w:rPr>
          <w:b/>
          <w:color w:val="1F3864" w:themeColor="accent1" w:themeShade="80"/>
          <w:sz w:val="26"/>
          <w:szCs w:val="26"/>
        </w:rPr>
        <w:t>Scenstr</w:t>
      </w:r>
      <w:proofErr w:type="spellEnd"/>
      <w:r w:rsidR="006B2086">
        <w:rPr>
          <w:b/>
          <w:color w:val="1F3864" w:themeColor="accent1" w:themeShade="80"/>
          <w:sz w:val="26"/>
          <w:szCs w:val="26"/>
        </w:rPr>
        <w:t>)</w:t>
      </w:r>
      <w:r w:rsidR="006B2086">
        <w:rPr>
          <w:color w:val="1F3864" w:themeColor="accent1" w:themeShade="80"/>
          <w:sz w:val="26"/>
          <w:szCs w:val="26"/>
        </w:rPr>
        <w:t>,</w:t>
      </w:r>
      <w:r w:rsidR="006B2086">
        <w:rPr>
          <w:b/>
          <w:color w:val="1F3864" w:themeColor="accent1" w:themeShade="80"/>
          <w:sz w:val="26"/>
          <w:szCs w:val="26"/>
        </w:rPr>
        <w:t xml:space="preserve"> </w:t>
      </w:r>
      <w:r w:rsidR="00A20C12">
        <w:rPr>
          <w:color w:val="1F3864" w:themeColor="accent1" w:themeShade="80"/>
          <w:sz w:val="26"/>
          <w:szCs w:val="26"/>
        </w:rPr>
        <w:t xml:space="preserve">creating waves that have </w:t>
      </w:r>
      <w:r w:rsidR="00741E7A">
        <w:rPr>
          <w:color w:val="1F3864" w:themeColor="accent1" w:themeShade="80"/>
          <w:sz w:val="26"/>
          <w:szCs w:val="26"/>
        </w:rPr>
        <w:t xml:space="preserve">earned them </w:t>
      </w:r>
      <w:r w:rsidR="007D651E">
        <w:rPr>
          <w:color w:val="1F3864" w:themeColor="accent1" w:themeShade="80"/>
          <w:sz w:val="26"/>
          <w:szCs w:val="26"/>
        </w:rPr>
        <w:t>supports</w:t>
      </w:r>
      <w:r w:rsidR="0053274B">
        <w:rPr>
          <w:color w:val="1F3864" w:themeColor="accent1" w:themeShade="80"/>
          <w:sz w:val="26"/>
          <w:szCs w:val="26"/>
        </w:rPr>
        <w:t xml:space="preserve"> </w:t>
      </w:r>
      <w:r w:rsidR="007D651E">
        <w:rPr>
          <w:color w:val="1F3864" w:themeColor="accent1" w:themeShade="80"/>
          <w:sz w:val="26"/>
          <w:szCs w:val="26"/>
        </w:rPr>
        <w:t>for</w:t>
      </w:r>
      <w:r w:rsidR="0053274B">
        <w:rPr>
          <w:color w:val="1F3864" w:themeColor="accent1" w:themeShade="80"/>
          <w:sz w:val="26"/>
          <w:szCs w:val="26"/>
        </w:rPr>
        <w:t xml:space="preserve"> </w:t>
      </w:r>
      <w:r w:rsidR="006C6B15">
        <w:rPr>
          <w:b/>
          <w:color w:val="1F3864" w:themeColor="accent1" w:themeShade="80"/>
          <w:sz w:val="26"/>
          <w:szCs w:val="26"/>
        </w:rPr>
        <w:t xml:space="preserve">The Cat Empire, </w:t>
      </w:r>
      <w:r w:rsidR="0053274B" w:rsidRPr="0053274B">
        <w:rPr>
          <w:b/>
          <w:color w:val="1F3864" w:themeColor="accent1" w:themeShade="80"/>
          <w:sz w:val="26"/>
          <w:szCs w:val="26"/>
        </w:rPr>
        <w:t>Xavier Rudd,</w:t>
      </w:r>
      <w:r w:rsidR="006C6B15">
        <w:rPr>
          <w:b/>
          <w:color w:val="1F3864" w:themeColor="accent1" w:themeShade="80"/>
          <w:sz w:val="26"/>
          <w:szCs w:val="26"/>
        </w:rPr>
        <w:t xml:space="preserve"> </w:t>
      </w:r>
      <w:r>
        <w:rPr>
          <w:b/>
          <w:color w:val="1F3864" w:themeColor="accent1" w:themeShade="80"/>
          <w:sz w:val="26"/>
          <w:szCs w:val="26"/>
        </w:rPr>
        <w:t xml:space="preserve">Sticky Fingers, </w:t>
      </w:r>
      <w:r w:rsidR="006C6B15">
        <w:rPr>
          <w:b/>
          <w:color w:val="1F3864" w:themeColor="accent1" w:themeShade="80"/>
          <w:sz w:val="26"/>
          <w:szCs w:val="26"/>
        </w:rPr>
        <w:t>San Cisco,</w:t>
      </w:r>
      <w:r w:rsidR="0053274B" w:rsidRPr="0053274B">
        <w:rPr>
          <w:b/>
          <w:color w:val="1F3864" w:themeColor="accent1" w:themeShade="80"/>
          <w:sz w:val="26"/>
          <w:szCs w:val="26"/>
        </w:rPr>
        <w:t xml:space="preserve"> </w:t>
      </w:r>
      <w:r w:rsidR="00741E7A">
        <w:rPr>
          <w:b/>
          <w:color w:val="1F3864" w:themeColor="accent1" w:themeShade="80"/>
          <w:sz w:val="26"/>
          <w:szCs w:val="26"/>
        </w:rPr>
        <w:t xml:space="preserve">The </w:t>
      </w:r>
      <w:proofErr w:type="spellStart"/>
      <w:r w:rsidR="00DC4700">
        <w:rPr>
          <w:b/>
          <w:color w:val="1F3864" w:themeColor="accent1" w:themeShade="80"/>
          <w:sz w:val="26"/>
          <w:szCs w:val="26"/>
        </w:rPr>
        <w:t>Teskey</w:t>
      </w:r>
      <w:proofErr w:type="spellEnd"/>
      <w:r w:rsidR="00DC4700">
        <w:rPr>
          <w:b/>
          <w:color w:val="1F3864" w:themeColor="accent1" w:themeShade="80"/>
          <w:sz w:val="26"/>
          <w:szCs w:val="26"/>
        </w:rPr>
        <w:t xml:space="preserve"> Brothers</w:t>
      </w:r>
      <w:r w:rsidR="006C6B15">
        <w:rPr>
          <w:b/>
          <w:color w:val="1F3864" w:themeColor="accent1" w:themeShade="80"/>
          <w:sz w:val="26"/>
          <w:szCs w:val="26"/>
        </w:rPr>
        <w:t xml:space="preserve"> </w:t>
      </w:r>
      <w:r w:rsidR="0053274B">
        <w:rPr>
          <w:color w:val="1F3864" w:themeColor="accent1" w:themeShade="80"/>
          <w:sz w:val="26"/>
          <w:szCs w:val="26"/>
        </w:rPr>
        <w:t xml:space="preserve">and </w:t>
      </w:r>
      <w:r w:rsidR="006C6B15">
        <w:rPr>
          <w:color w:val="1F3864" w:themeColor="accent1" w:themeShade="80"/>
          <w:sz w:val="26"/>
          <w:szCs w:val="26"/>
        </w:rPr>
        <w:t xml:space="preserve">many </w:t>
      </w:r>
      <w:r w:rsidR="0053274B">
        <w:rPr>
          <w:color w:val="1F3864" w:themeColor="accent1" w:themeShade="80"/>
          <w:sz w:val="26"/>
          <w:szCs w:val="26"/>
        </w:rPr>
        <w:t>more</w:t>
      </w:r>
      <w:r w:rsidR="00DA7C47" w:rsidRPr="00964B97">
        <w:rPr>
          <w:color w:val="1F3864" w:themeColor="accent1" w:themeShade="80"/>
          <w:sz w:val="26"/>
          <w:szCs w:val="26"/>
        </w:rPr>
        <w:t>.</w:t>
      </w:r>
    </w:p>
    <w:p w14:paraId="1B80E4B7" w14:textId="77777777" w:rsidR="0021395D" w:rsidRPr="009B35BE" w:rsidRDefault="0021395D" w:rsidP="009B35BE">
      <w:pPr>
        <w:rPr>
          <w:color w:val="1F3864" w:themeColor="accent1" w:themeShade="80"/>
          <w:sz w:val="20"/>
          <w:szCs w:val="20"/>
        </w:rPr>
      </w:pPr>
    </w:p>
    <w:p w14:paraId="3CA11F3B" w14:textId="6CDBD0D8" w:rsidR="00226613" w:rsidRPr="00964B97" w:rsidRDefault="002B2056" w:rsidP="004C269B">
      <w:pPr>
        <w:jc w:val="center"/>
        <w:rPr>
          <w:color w:val="1F3864" w:themeColor="accent1" w:themeShade="80"/>
          <w:sz w:val="26"/>
          <w:szCs w:val="26"/>
        </w:rPr>
      </w:pPr>
      <w:r w:rsidRPr="00964B97">
        <w:rPr>
          <w:color w:val="1F3864" w:themeColor="accent1" w:themeShade="80"/>
          <w:sz w:val="26"/>
          <w:szCs w:val="26"/>
        </w:rPr>
        <w:t xml:space="preserve">The Collective's </w:t>
      </w:r>
      <w:r w:rsidR="00DF5246">
        <w:rPr>
          <w:color w:val="1F3864" w:themeColor="accent1" w:themeShade="80"/>
          <w:sz w:val="26"/>
          <w:szCs w:val="26"/>
        </w:rPr>
        <w:t>fourth</w:t>
      </w:r>
      <w:r w:rsidRPr="00964B97">
        <w:rPr>
          <w:color w:val="1F3864" w:themeColor="accent1" w:themeShade="80"/>
          <w:sz w:val="26"/>
          <w:szCs w:val="26"/>
        </w:rPr>
        <w:t xml:space="preserve"> record</w:t>
      </w:r>
      <w:r w:rsidR="000368F5" w:rsidRPr="00964B97">
        <w:rPr>
          <w:color w:val="1F3864" w:themeColor="accent1" w:themeShade="80"/>
          <w:sz w:val="26"/>
          <w:szCs w:val="26"/>
        </w:rPr>
        <w:t xml:space="preserve">, </w:t>
      </w:r>
      <w:r w:rsidR="00DF5246" w:rsidRPr="00F678B5">
        <w:rPr>
          <w:i/>
          <w:color w:val="1F3864" w:themeColor="accent1" w:themeShade="80"/>
          <w:sz w:val="26"/>
          <w:szCs w:val="26"/>
        </w:rPr>
        <w:t>“Wake Up To The Sound”</w:t>
      </w:r>
      <w:r w:rsidR="00DF5246">
        <w:rPr>
          <w:i/>
          <w:color w:val="1F3864" w:themeColor="accent1" w:themeShade="80"/>
          <w:sz w:val="26"/>
          <w:szCs w:val="26"/>
        </w:rPr>
        <w:t>,</w:t>
      </w:r>
      <w:r w:rsidR="00DF5246">
        <w:rPr>
          <w:color w:val="1F3864" w:themeColor="accent1" w:themeShade="80"/>
          <w:sz w:val="26"/>
          <w:szCs w:val="26"/>
        </w:rPr>
        <w:t xml:space="preserve"> released November 2018 and featuring an all class line up including </w:t>
      </w:r>
      <w:r w:rsidR="00DF5246" w:rsidRPr="00DF5246">
        <w:rPr>
          <w:i/>
          <w:iCs/>
          <w:color w:val="1F3864" w:themeColor="accent1" w:themeShade="80"/>
          <w:sz w:val="26"/>
          <w:szCs w:val="26"/>
        </w:rPr>
        <w:t xml:space="preserve">OJ Newcomb </w:t>
      </w:r>
      <w:r w:rsidR="00DF5246" w:rsidRPr="007D651E">
        <w:rPr>
          <w:b/>
          <w:bCs/>
          <w:i/>
          <w:iCs/>
          <w:color w:val="1F3864" w:themeColor="accent1" w:themeShade="80"/>
          <w:sz w:val="26"/>
          <w:szCs w:val="26"/>
        </w:rPr>
        <w:t>(John Butler Trio</w:t>
      </w:r>
      <w:r w:rsidR="00DF5246" w:rsidRPr="00DF5246">
        <w:rPr>
          <w:i/>
          <w:iCs/>
          <w:color w:val="1F3864" w:themeColor="accent1" w:themeShade="80"/>
          <w:sz w:val="26"/>
          <w:szCs w:val="26"/>
        </w:rPr>
        <w:t xml:space="preserve">), </w:t>
      </w:r>
      <w:r w:rsidR="00DF5246" w:rsidRPr="007D651E">
        <w:rPr>
          <w:b/>
          <w:bCs/>
          <w:i/>
          <w:iCs/>
          <w:color w:val="1F3864" w:themeColor="accent1" w:themeShade="80"/>
          <w:sz w:val="26"/>
          <w:szCs w:val="26"/>
        </w:rPr>
        <w:t>Bobby Alu</w:t>
      </w:r>
      <w:r w:rsidR="00DF5246">
        <w:rPr>
          <w:i/>
          <w:iCs/>
          <w:color w:val="1F3864" w:themeColor="accent1" w:themeShade="80"/>
          <w:sz w:val="26"/>
          <w:szCs w:val="26"/>
        </w:rPr>
        <w:t xml:space="preserve">, Ken </w:t>
      </w:r>
      <w:proofErr w:type="spellStart"/>
      <w:r w:rsidR="00DF5246">
        <w:rPr>
          <w:i/>
          <w:iCs/>
          <w:color w:val="1F3864" w:themeColor="accent1" w:themeShade="80"/>
          <w:sz w:val="26"/>
          <w:szCs w:val="26"/>
        </w:rPr>
        <w:t>Allars</w:t>
      </w:r>
      <w:proofErr w:type="spellEnd"/>
      <w:r w:rsidR="00DF5246">
        <w:rPr>
          <w:i/>
          <w:iCs/>
          <w:color w:val="1F3864" w:themeColor="accent1" w:themeShade="80"/>
          <w:sz w:val="26"/>
          <w:szCs w:val="26"/>
        </w:rPr>
        <w:t xml:space="preserve"> (</w:t>
      </w:r>
      <w:proofErr w:type="spellStart"/>
      <w:r w:rsidR="00DF5246" w:rsidRPr="007D651E">
        <w:rPr>
          <w:b/>
          <w:bCs/>
          <w:i/>
          <w:iCs/>
          <w:color w:val="1F3864" w:themeColor="accent1" w:themeShade="80"/>
          <w:sz w:val="26"/>
          <w:szCs w:val="26"/>
        </w:rPr>
        <w:t>Caravana</w:t>
      </w:r>
      <w:proofErr w:type="spellEnd"/>
      <w:r w:rsidR="00DF5246" w:rsidRPr="007D651E">
        <w:rPr>
          <w:b/>
          <w:bCs/>
          <w:i/>
          <w:iCs/>
          <w:color w:val="1F3864" w:themeColor="accent1" w:themeShade="80"/>
          <w:sz w:val="26"/>
          <w:szCs w:val="26"/>
        </w:rPr>
        <w:t xml:space="preserve"> Sun</w:t>
      </w:r>
      <w:r w:rsidR="00DF5246">
        <w:rPr>
          <w:i/>
          <w:iCs/>
          <w:color w:val="1F3864" w:themeColor="accent1" w:themeShade="80"/>
          <w:sz w:val="26"/>
          <w:szCs w:val="26"/>
        </w:rPr>
        <w:t>)</w:t>
      </w:r>
      <w:r w:rsidR="00DF5246">
        <w:rPr>
          <w:color w:val="1F3864" w:themeColor="accent1" w:themeShade="80"/>
          <w:sz w:val="26"/>
          <w:szCs w:val="26"/>
        </w:rPr>
        <w:t xml:space="preserve"> and more has seen them build upon what is now </w:t>
      </w:r>
      <w:r w:rsidR="00DF5246" w:rsidRPr="00DF5246">
        <w:rPr>
          <w:b/>
          <w:bCs/>
          <w:color w:val="1F3864" w:themeColor="accent1" w:themeShade="80"/>
          <w:sz w:val="26"/>
          <w:szCs w:val="26"/>
        </w:rPr>
        <w:t>hundreds of shows</w:t>
      </w:r>
      <w:r w:rsidR="00294BE8" w:rsidRPr="00DF5246">
        <w:rPr>
          <w:b/>
          <w:bCs/>
          <w:color w:val="1F3864" w:themeColor="accent1" w:themeShade="80"/>
          <w:sz w:val="26"/>
          <w:szCs w:val="26"/>
        </w:rPr>
        <w:t xml:space="preserve"> </w:t>
      </w:r>
      <w:r w:rsidRPr="00DF5246">
        <w:rPr>
          <w:b/>
          <w:bCs/>
          <w:color w:val="1F3864" w:themeColor="accent1" w:themeShade="80"/>
          <w:sz w:val="26"/>
          <w:szCs w:val="26"/>
        </w:rPr>
        <w:t>across</w:t>
      </w:r>
      <w:r w:rsidRPr="006B2086">
        <w:rPr>
          <w:b/>
          <w:color w:val="1F3864" w:themeColor="accent1" w:themeShade="80"/>
          <w:sz w:val="26"/>
          <w:szCs w:val="26"/>
        </w:rPr>
        <w:t xml:space="preserve"> </w:t>
      </w:r>
      <w:r w:rsidR="00DF5246">
        <w:rPr>
          <w:b/>
          <w:color w:val="1F3864" w:themeColor="accent1" w:themeShade="80"/>
          <w:sz w:val="26"/>
          <w:szCs w:val="26"/>
        </w:rPr>
        <w:t xml:space="preserve">Australia, </w:t>
      </w:r>
      <w:r w:rsidR="0039217B" w:rsidRPr="006B2086">
        <w:rPr>
          <w:b/>
          <w:color w:val="1F3864" w:themeColor="accent1" w:themeShade="80"/>
          <w:sz w:val="26"/>
          <w:szCs w:val="26"/>
        </w:rPr>
        <w:t>New Zealand</w:t>
      </w:r>
      <w:r w:rsidR="00294BE8" w:rsidRPr="006B2086">
        <w:rPr>
          <w:b/>
          <w:color w:val="1F3864" w:themeColor="accent1" w:themeShade="80"/>
          <w:sz w:val="26"/>
          <w:szCs w:val="26"/>
        </w:rPr>
        <w:t xml:space="preserve">, </w:t>
      </w:r>
      <w:r w:rsidR="00DF5246">
        <w:rPr>
          <w:b/>
          <w:color w:val="1F3864" w:themeColor="accent1" w:themeShade="80"/>
          <w:sz w:val="26"/>
          <w:szCs w:val="26"/>
        </w:rPr>
        <w:t xml:space="preserve">Europe </w:t>
      </w:r>
      <w:r w:rsidR="00294BE8" w:rsidRPr="006B2086">
        <w:rPr>
          <w:b/>
          <w:color w:val="1F3864" w:themeColor="accent1" w:themeShade="80"/>
          <w:sz w:val="26"/>
          <w:szCs w:val="26"/>
        </w:rPr>
        <w:t xml:space="preserve">and </w:t>
      </w:r>
      <w:r w:rsidR="00DF5246">
        <w:rPr>
          <w:b/>
          <w:color w:val="1F3864" w:themeColor="accent1" w:themeShade="80"/>
          <w:sz w:val="26"/>
          <w:szCs w:val="26"/>
        </w:rPr>
        <w:t>Asia</w:t>
      </w:r>
      <w:r w:rsidR="00995AE3" w:rsidRPr="006B2086">
        <w:rPr>
          <w:b/>
          <w:color w:val="1F3864" w:themeColor="accent1" w:themeShade="80"/>
          <w:sz w:val="26"/>
          <w:szCs w:val="26"/>
        </w:rPr>
        <w:t xml:space="preserve"> </w:t>
      </w:r>
      <w:r w:rsidR="00DF5246">
        <w:rPr>
          <w:color w:val="1F3864" w:themeColor="accent1" w:themeShade="80"/>
          <w:sz w:val="26"/>
          <w:szCs w:val="26"/>
        </w:rPr>
        <w:t xml:space="preserve">in the group’s 5 years of </w:t>
      </w:r>
      <w:r w:rsidR="00226613" w:rsidRPr="00964B97">
        <w:rPr>
          <w:color w:val="1F3864" w:themeColor="accent1" w:themeShade="80"/>
          <w:sz w:val="26"/>
          <w:szCs w:val="26"/>
        </w:rPr>
        <w:t xml:space="preserve">bringing both full band dance offs and </w:t>
      </w:r>
      <w:r w:rsidR="007D651E">
        <w:rPr>
          <w:color w:val="1F3864" w:themeColor="accent1" w:themeShade="80"/>
          <w:sz w:val="26"/>
          <w:szCs w:val="26"/>
        </w:rPr>
        <w:t>stripped back</w:t>
      </w:r>
      <w:r w:rsidR="00226613" w:rsidRPr="00964B97">
        <w:rPr>
          <w:color w:val="1F3864" w:themeColor="accent1" w:themeShade="80"/>
          <w:sz w:val="26"/>
          <w:szCs w:val="26"/>
        </w:rPr>
        <w:t xml:space="preserve"> </w:t>
      </w:r>
      <w:r w:rsidR="005949A0">
        <w:rPr>
          <w:color w:val="1F3864" w:themeColor="accent1" w:themeShade="80"/>
          <w:sz w:val="26"/>
          <w:szCs w:val="26"/>
        </w:rPr>
        <w:t>solo/</w:t>
      </w:r>
      <w:r w:rsidR="00226613" w:rsidRPr="00964B97">
        <w:rPr>
          <w:color w:val="1F3864" w:themeColor="accent1" w:themeShade="80"/>
          <w:sz w:val="26"/>
          <w:szCs w:val="26"/>
        </w:rPr>
        <w:t>duo performances to a rapidly growing global following.</w:t>
      </w:r>
    </w:p>
    <w:p w14:paraId="28B9453F" w14:textId="77777777" w:rsidR="00982C1A" w:rsidRPr="009B35BE" w:rsidRDefault="00982C1A" w:rsidP="00433F53">
      <w:pPr>
        <w:jc w:val="center"/>
        <w:rPr>
          <w:color w:val="1F3864" w:themeColor="accent1" w:themeShade="80"/>
          <w:sz w:val="20"/>
          <w:szCs w:val="20"/>
        </w:rPr>
      </w:pPr>
    </w:p>
    <w:p w14:paraId="321280B7" w14:textId="1AAFBCD8" w:rsidR="00982C1A" w:rsidRPr="00982C1A" w:rsidRDefault="00DF5246" w:rsidP="00433F53">
      <w:pPr>
        <w:pStyle w:val="p1"/>
        <w:jc w:val="center"/>
        <w:rPr>
          <w:rFonts w:asciiTheme="minorHAnsi" w:hAnsiTheme="minorHAnsi"/>
          <w:color w:val="1F3864" w:themeColor="accent1" w:themeShade="80"/>
          <w:sz w:val="26"/>
          <w:szCs w:val="26"/>
        </w:rPr>
      </w:pPr>
      <w:r>
        <w:rPr>
          <w:rStyle w:val="s1"/>
          <w:rFonts w:asciiTheme="minorHAnsi" w:hAnsiTheme="minorHAnsi"/>
          <w:color w:val="1F3864" w:themeColor="accent1" w:themeShade="80"/>
          <w:sz w:val="26"/>
          <w:szCs w:val="26"/>
        </w:rPr>
        <w:t>Having just released their third</w:t>
      </w:r>
      <w:r w:rsidR="00CA239F">
        <w:rPr>
          <w:rStyle w:val="s1"/>
          <w:rFonts w:asciiTheme="minorHAnsi" w:hAnsiTheme="minorHAnsi"/>
          <w:color w:val="1F3864" w:themeColor="accent1" w:themeShade="80"/>
          <w:sz w:val="26"/>
          <w:szCs w:val="26"/>
        </w:rPr>
        <w:t xml:space="preserve"> </w:t>
      </w:r>
      <w:r w:rsidR="00F678B5">
        <w:rPr>
          <w:rStyle w:val="s1"/>
          <w:rFonts w:asciiTheme="minorHAnsi" w:hAnsiTheme="minorHAnsi"/>
          <w:color w:val="1F3864" w:themeColor="accent1" w:themeShade="80"/>
          <w:sz w:val="26"/>
          <w:szCs w:val="26"/>
        </w:rPr>
        <w:t>documentary</w:t>
      </w:r>
      <w:r w:rsidR="00DC4700">
        <w:rPr>
          <w:rStyle w:val="s1"/>
          <w:rFonts w:asciiTheme="minorHAnsi" w:hAnsiTheme="minorHAnsi"/>
          <w:color w:val="1F3864" w:themeColor="accent1" w:themeShade="80"/>
          <w:sz w:val="26"/>
          <w:szCs w:val="26"/>
        </w:rPr>
        <w:t>,</w:t>
      </w:r>
      <w:r w:rsidR="00F678B5">
        <w:rPr>
          <w:rStyle w:val="s1"/>
          <w:rFonts w:asciiTheme="minorHAnsi" w:hAnsiTheme="minorHAnsi"/>
          <w:color w:val="1F3864" w:themeColor="accent1" w:themeShade="80"/>
          <w:sz w:val="26"/>
          <w:szCs w:val="26"/>
        </w:rPr>
        <w:t xml:space="preserve"> titled </w:t>
      </w:r>
      <w:r w:rsidR="00F678B5" w:rsidRPr="00F678B5">
        <w:rPr>
          <w:rStyle w:val="s1"/>
          <w:rFonts w:asciiTheme="minorHAnsi" w:hAnsiTheme="minorHAnsi"/>
          <w:i/>
          <w:color w:val="1F3864" w:themeColor="accent1" w:themeShade="80"/>
          <w:sz w:val="26"/>
          <w:szCs w:val="26"/>
        </w:rPr>
        <w:t>“The Art Of Sound”</w:t>
      </w:r>
      <w:r w:rsidR="00DC4700">
        <w:rPr>
          <w:rStyle w:val="s1"/>
          <w:rFonts w:asciiTheme="minorHAnsi" w:hAnsiTheme="minorHAnsi"/>
          <w:i/>
          <w:color w:val="1F3864" w:themeColor="accent1" w:themeShade="80"/>
          <w:sz w:val="26"/>
          <w:szCs w:val="26"/>
        </w:rPr>
        <w:t>,</w:t>
      </w:r>
      <w:r w:rsidR="00CA239F">
        <w:rPr>
          <w:rStyle w:val="s1"/>
          <w:rFonts w:asciiTheme="minorHAnsi" w:hAnsiTheme="minorHAnsi"/>
          <w:color w:val="1F3864" w:themeColor="accent1" w:themeShade="80"/>
          <w:sz w:val="26"/>
          <w:szCs w:val="26"/>
        </w:rPr>
        <w:t xml:space="preserve"> </w:t>
      </w:r>
      <w:r>
        <w:rPr>
          <w:rStyle w:val="s1"/>
          <w:rFonts w:asciiTheme="minorHAnsi" w:hAnsiTheme="minorHAnsi"/>
          <w:color w:val="1F3864" w:themeColor="accent1" w:themeShade="80"/>
          <w:sz w:val="26"/>
          <w:szCs w:val="26"/>
        </w:rPr>
        <w:t xml:space="preserve">in November, </w:t>
      </w:r>
      <w:r w:rsidRPr="007D651E">
        <w:rPr>
          <w:rStyle w:val="s1"/>
          <w:rFonts w:asciiTheme="minorHAnsi" w:hAnsiTheme="minorHAnsi"/>
          <w:b/>
          <w:bCs/>
          <w:color w:val="1F3864" w:themeColor="accent1" w:themeShade="80"/>
          <w:sz w:val="26"/>
          <w:szCs w:val="26"/>
        </w:rPr>
        <w:t xml:space="preserve">the Collective will be kicking off 2020 with the release of </w:t>
      </w:r>
      <w:r w:rsidR="007D651E" w:rsidRPr="007D651E">
        <w:rPr>
          <w:rStyle w:val="s1"/>
          <w:rFonts w:asciiTheme="minorHAnsi" w:hAnsiTheme="minorHAnsi"/>
          <w:b/>
          <w:bCs/>
          <w:color w:val="1F3864" w:themeColor="accent1" w:themeShade="80"/>
          <w:sz w:val="26"/>
          <w:szCs w:val="26"/>
        </w:rPr>
        <w:t xml:space="preserve">their new single “Golden” </w:t>
      </w:r>
      <w:r w:rsidR="007D651E">
        <w:rPr>
          <w:rStyle w:val="s1"/>
          <w:rFonts w:asciiTheme="minorHAnsi" w:hAnsiTheme="minorHAnsi"/>
          <w:b/>
          <w:bCs/>
          <w:color w:val="1F3864" w:themeColor="accent1" w:themeShade="80"/>
          <w:sz w:val="26"/>
          <w:szCs w:val="26"/>
        </w:rPr>
        <w:t>January 17</w:t>
      </w:r>
      <w:r w:rsidR="007D651E" w:rsidRPr="007D651E">
        <w:rPr>
          <w:rStyle w:val="s1"/>
          <w:rFonts w:asciiTheme="minorHAnsi" w:hAnsiTheme="minorHAnsi"/>
          <w:b/>
          <w:bCs/>
          <w:color w:val="1F3864" w:themeColor="accent1" w:themeShade="80"/>
          <w:sz w:val="26"/>
          <w:szCs w:val="26"/>
          <w:vertAlign w:val="superscript"/>
        </w:rPr>
        <w:t>th</w:t>
      </w:r>
      <w:r w:rsidR="007D651E">
        <w:rPr>
          <w:rStyle w:val="s1"/>
          <w:rFonts w:asciiTheme="minorHAnsi" w:hAnsiTheme="minorHAnsi"/>
          <w:b/>
          <w:bCs/>
          <w:color w:val="1F3864" w:themeColor="accent1" w:themeShade="80"/>
          <w:sz w:val="26"/>
          <w:szCs w:val="26"/>
        </w:rPr>
        <w:t xml:space="preserve"> plus</w:t>
      </w:r>
      <w:r w:rsidR="007D651E" w:rsidRPr="007D651E">
        <w:rPr>
          <w:rStyle w:val="s1"/>
          <w:rFonts w:asciiTheme="minorHAnsi" w:hAnsiTheme="minorHAnsi"/>
          <w:b/>
          <w:bCs/>
          <w:color w:val="1F3864" w:themeColor="accent1" w:themeShade="80"/>
          <w:sz w:val="26"/>
          <w:szCs w:val="26"/>
        </w:rPr>
        <w:t xml:space="preserve"> music video shot on Super 8 Film</w:t>
      </w:r>
      <w:r w:rsidR="007D651E">
        <w:rPr>
          <w:rStyle w:val="s1"/>
          <w:rFonts w:asciiTheme="minorHAnsi" w:hAnsiTheme="minorHAnsi"/>
          <w:color w:val="1F3864" w:themeColor="accent1" w:themeShade="80"/>
          <w:sz w:val="26"/>
          <w:szCs w:val="26"/>
        </w:rPr>
        <w:t xml:space="preserve"> which will </w:t>
      </w:r>
      <w:r w:rsidR="00151A55">
        <w:rPr>
          <w:rStyle w:val="s1"/>
          <w:rFonts w:asciiTheme="minorHAnsi" w:hAnsiTheme="minorHAnsi"/>
          <w:color w:val="1F3864" w:themeColor="accent1" w:themeShade="80"/>
          <w:sz w:val="26"/>
          <w:szCs w:val="26"/>
        </w:rPr>
        <w:t>see the group across to New Zealand for a run of headline shows and festivals following the WA launch shows</w:t>
      </w:r>
      <w:r w:rsidR="007D651E">
        <w:rPr>
          <w:rStyle w:val="s1"/>
          <w:rFonts w:asciiTheme="minorHAnsi" w:hAnsiTheme="minorHAnsi"/>
          <w:color w:val="1F3864" w:themeColor="accent1" w:themeShade="80"/>
          <w:sz w:val="26"/>
          <w:szCs w:val="26"/>
        </w:rPr>
        <w:t>.</w:t>
      </w:r>
    </w:p>
    <w:p w14:paraId="7EABEF28" w14:textId="70E8E7D3" w:rsidR="005951C6" w:rsidRPr="009B35BE" w:rsidRDefault="005951C6" w:rsidP="005951C6">
      <w:pPr>
        <w:jc w:val="center"/>
        <w:rPr>
          <w:color w:val="1F3864" w:themeColor="accent1" w:themeShade="80"/>
          <w:sz w:val="20"/>
          <w:szCs w:val="20"/>
        </w:rPr>
      </w:pPr>
    </w:p>
    <w:p w14:paraId="73E78468" w14:textId="270B2F60" w:rsidR="00964B97" w:rsidRDefault="009B35BE" w:rsidP="009B35BE">
      <w:pPr>
        <w:jc w:val="center"/>
        <w:rPr>
          <w:color w:val="1F3864" w:themeColor="accent1" w:themeShade="80"/>
          <w:sz w:val="26"/>
          <w:szCs w:val="26"/>
        </w:rPr>
      </w:pPr>
      <w:r>
        <w:rPr>
          <w:color w:val="1F3864" w:themeColor="accent1" w:themeShade="80"/>
          <w:sz w:val="26"/>
          <w:szCs w:val="26"/>
        </w:rPr>
        <w:t>Plug in, connect and get involved:</w:t>
      </w:r>
      <w:r w:rsidR="00B26694" w:rsidRPr="00964B97">
        <w:rPr>
          <w:color w:val="1F3864" w:themeColor="accent1" w:themeShade="80"/>
          <w:sz w:val="26"/>
          <w:szCs w:val="26"/>
        </w:rPr>
        <w:t xml:space="preserve"> </w:t>
      </w:r>
      <w:r w:rsidR="00B26694" w:rsidRPr="007D651E">
        <w:rPr>
          <w:bCs/>
          <w:i/>
          <w:color w:val="1F3864" w:themeColor="accent1" w:themeShade="80"/>
          <w:sz w:val="26"/>
          <w:szCs w:val="26"/>
        </w:rPr>
        <w:t>Blue Child Collective</w:t>
      </w:r>
      <w:r w:rsidR="006E353D" w:rsidRPr="00964B97">
        <w:rPr>
          <w:b/>
          <w:i/>
          <w:color w:val="1F3864" w:themeColor="accent1" w:themeShade="80"/>
          <w:sz w:val="26"/>
          <w:szCs w:val="26"/>
        </w:rPr>
        <w:t xml:space="preserve"> </w:t>
      </w:r>
      <w:r w:rsidR="006E353D" w:rsidRPr="00964B97">
        <w:rPr>
          <w:color w:val="1F3864" w:themeColor="accent1" w:themeShade="80"/>
          <w:sz w:val="26"/>
          <w:szCs w:val="26"/>
        </w:rPr>
        <w:t>is</w:t>
      </w:r>
      <w:r w:rsidR="006E4DFC">
        <w:rPr>
          <w:color w:val="1F3864" w:themeColor="accent1" w:themeShade="80"/>
          <w:sz w:val="26"/>
          <w:szCs w:val="26"/>
        </w:rPr>
        <w:t xml:space="preserve"> </w:t>
      </w:r>
      <w:r w:rsidR="00741E7A">
        <w:rPr>
          <w:color w:val="1F3864" w:themeColor="accent1" w:themeShade="80"/>
          <w:sz w:val="26"/>
          <w:szCs w:val="26"/>
        </w:rPr>
        <w:t xml:space="preserve">more than a band, but a movement which is </w:t>
      </w:r>
      <w:r w:rsidR="006E4DFC">
        <w:rPr>
          <w:color w:val="1F3864" w:themeColor="accent1" w:themeShade="80"/>
          <w:sz w:val="26"/>
          <w:szCs w:val="26"/>
        </w:rPr>
        <w:t>fast becoming</w:t>
      </w:r>
      <w:r w:rsidR="0064180F" w:rsidRPr="00964B97">
        <w:rPr>
          <w:color w:val="1F3864" w:themeColor="accent1" w:themeShade="80"/>
          <w:sz w:val="26"/>
          <w:szCs w:val="26"/>
        </w:rPr>
        <w:t xml:space="preserve"> a major catalyst for positive change on a global scale </w:t>
      </w:r>
      <w:r w:rsidR="00741E7A">
        <w:rPr>
          <w:color w:val="1F3864" w:themeColor="accent1" w:themeShade="80"/>
          <w:sz w:val="26"/>
          <w:szCs w:val="26"/>
        </w:rPr>
        <w:t>towards a</w:t>
      </w:r>
      <w:r w:rsidR="004B4FA0" w:rsidRPr="00964B97">
        <w:rPr>
          <w:i/>
          <w:color w:val="1F3864" w:themeColor="accent1" w:themeShade="80"/>
          <w:sz w:val="26"/>
          <w:szCs w:val="26"/>
        </w:rPr>
        <w:t xml:space="preserve"> </w:t>
      </w:r>
      <w:r w:rsidR="006E353D" w:rsidRPr="00CA239F">
        <w:rPr>
          <w:b/>
          <w:i/>
          <w:color w:val="1F3864" w:themeColor="accent1" w:themeShade="80"/>
          <w:sz w:val="26"/>
          <w:szCs w:val="26"/>
        </w:rPr>
        <w:t xml:space="preserve">“Culture </w:t>
      </w:r>
      <w:proofErr w:type="gramStart"/>
      <w:r w:rsidR="006E353D" w:rsidRPr="00CA239F">
        <w:rPr>
          <w:b/>
          <w:i/>
          <w:color w:val="1F3864" w:themeColor="accent1" w:themeShade="80"/>
          <w:sz w:val="26"/>
          <w:szCs w:val="26"/>
        </w:rPr>
        <w:t>Of</w:t>
      </w:r>
      <w:proofErr w:type="gramEnd"/>
      <w:r w:rsidR="006E353D" w:rsidRPr="00CA239F">
        <w:rPr>
          <w:b/>
          <w:i/>
          <w:color w:val="1F3864" w:themeColor="accent1" w:themeShade="80"/>
          <w:sz w:val="26"/>
          <w:szCs w:val="26"/>
        </w:rPr>
        <w:t xml:space="preserve"> Connection”</w:t>
      </w:r>
      <w:r w:rsidR="0064180F" w:rsidRPr="00CA239F">
        <w:rPr>
          <w:b/>
          <w:color w:val="1F3864" w:themeColor="accent1" w:themeShade="80"/>
          <w:sz w:val="26"/>
          <w:szCs w:val="26"/>
        </w:rPr>
        <w:t>.</w:t>
      </w:r>
    </w:p>
    <w:p w14:paraId="46CF9331" w14:textId="77777777" w:rsidR="007C3C0C" w:rsidRPr="007C3C0C" w:rsidRDefault="007C3C0C" w:rsidP="007C3C0C">
      <w:pPr>
        <w:jc w:val="center"/>
        <w:rPr>
          <w:color w:val="1F3864" w:themeColor="accent1" w:themeShade="80"/>
          <w:sz w:val="20"/>
          <w:szCs w:val="20"/>
        </w:rPr>
      </w:pPr>
    </w:p>
    <w:p w14:paraId="13CF8710" w14:textId="40A07FAA" w:rsidR="00964B97" w:rsidRDefault="00151A55" w:rsidP="00964B97">
      <w:pPr>
        <w:jc w:val="center"/>
        <w:rPr>
          <w:color w:val="1F3864" w:themeColor="accent1" w:themeShade="80"/>
          <w:sz w:val="26"/>
          <w:szCs w:val="26"/>
        </w:rPr>
      </w:pPr>
      <w:hyperlink r:id="rId5" w:history="1">
        <w:r w:rsidR="009E101C" w:rsidRPr="005C5950">
          <w:rPr>
            <w:rStyle w:val="Hyperlink"/>
            <w:sz w:val="26"/>
            <w:szCs w:val="26"/>
          </w:rPr>
          <w:t>www.bluechildcollective.com</w:t>
        </w:r>
      </w:hyperlink>
    </w:p>
    <w:p w14:paraId="2BE887CC" w14:textId="77777777" w:rsidR="00346DC9" w:rsidRDefault="00346DC9" w:rsidP="00346DC9">
      <w:pPr>
        <w:jc w:val="center"/>
        <w:rPr>
          <w:color w:val="1F3864" w:themeColor="accent1" w:themeShade="80"/>
          <w:sz w:val="26"/>
          <w:szCs w:val="26"/>
        </w:rPr>
      </w:pPr>
      <w:r>
        <w:rPr>
          <w:color w:val="1F3864" w:themeColor="accent1" w:themeShade="80"/>
          <w:sz w:val="26"/>
          <w:szCs w:val="26"/>
        </w:rPr>
        <w:t>@</w:t>
      </w:r>
      <w:proofErr w:type="spellStart"/>
      <w:r>
        <w:rPr>
          <w:color w:val="1F3864" w:themeColor="accent1" w:themeShade="80"/>
          <w:sz w:val="26"/>
          <w:szCs w:val="26"/>
        </w:rPr>
        <w:t>bluechildcollective</w:t>
      </w:r>
      <w:proofErr w:type="spellEnd"/>
    </w:p>
    <w:p w14:paraId="3E98847D" w14:textId="7AE09D27" w:rsidR="001165D9" w:rsidRDefault="009E101C" w:rsidP="00346DC9">
      <w:pPr>
        <w:jc w:val="center"/>
        <w:rPr>
          <w:color w:val="1F3864" w:themeColor="accent1" w:themeShade="80"/>
          <w:sz w:val="26"/>
          <w:szCs w:val="26"/>
        </w:rPr>
      </w:pPr>
      <w:r>
        <w:rPr>
          <w:color w:val="1F3864" w:themeColor="accent1" w:themeShade="80"/>
          <w:sz w:val="26"/>
          <w:szCs w:val="26"/>
        </w:rPr>
        <w:t>#</w:t>
      </w:r>
      <w:proofErr w:type="spellStart"/>
      <w:r>
        <w:rPr>
          <w:color w:val="1F3864" w:themeColor="accent1" w:themeShade="80"/>
          <w:sz w:val="26"/>
          <w:szCs w:val="26"/>
        </w:rPr>
        <w:t>cultureofconnection</w:t>
      </w:r>
      <w:proofErr w:type="spellEnd"/>
    </w:p>
    <w:p w14:paraId="35C0F7E0" w14:textId="77777777" w:rsidR="00F57D79" w:rsidRDefault="00F57D79" w:rsidP="00346DC9">
      <w:pPr>
        <w:jc w:val="center"/>
        <w:rPr>
          <w:color w:val="1F3864" w:themeColor="accent1" w:themeShade="80"/>
          <w:sz w:val="26"/>
          <w:szCs w:val="26"/>
        </w:rPr>
      </w:pPr>
    </w:p>
    <w:p w14:paraId="5D99D3AF" w14:textId="4A56C315" w:rsidR="001165D9" w:rsidRDefault="001165D9" w:rsidP="007D651E">
      <w:pPr>
        <w:rPr>
          <w:color w:val="1F3864" w:themeColor="accent1" w:themeShade="80"/>
          <w:sz w:val="26"/>
          <w:szCs w:val="26"/>
        </w:rPr>
      </w:pPr>
    </w:p>
    <w:p w14:paraId="6AA99964" w14:textId="77777777" w:rsidR="00F57D79" w:rsidRDefault="00F57D79" w:rsidP="00346DC9">
      <w:pPr>
        <w:jc w:val="center"/>
        <w:rPr>
          <w:color w:val="1F3864" w:themeColor="accent1" w:themeShade="80"/>
          <w:sz w:val="26"/>
          <w:szCs w:val="26"/>
        </w:rPr>
      </w:pPr>
    </w:p>
    <w:p w14:paraId="076E83BF" w14:textId="1DF0ED9A" w:rsidR="00F57D79" w:rsidRDefault="00151A55" w:rsidP="00346DC9">
      <w:pPr>
        <w:jc w:val="center"/>
        <w:rPr>
          <w:color w:val="1F3864" w:themeColor="accent1" w:themeShade="80"/>
          <w:sz w:val="26"/>
          <w:szCs w:val="26"/>
        </w:rPr>
      </w:pPr>
      <w:r>
        <w:rPr>
          <w:noProof/>
          <w:color w:val="1F3864" w:themeColor="accent1" w:themeShade="80"/>
          <w:sz w:val="26"/>
          <w:szCs w:val="26"/>
        </w:rPr>
        <w:lastRenderedPageBreak/>
        <w:drawing>
          <wp:inline distT="0" distB="0" distL="0" distR="0" wp14:anchorId="3ED7F76D" wp14:editId="5C104544">
            <wp:extent cx="6391275" cy="9578340"/>
            <wp:effectExtent l="0" t="0" r="0" b="0"/>
            <wp:docPr id="2" name="Picture 2" descr="A picture containing person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ue Child Collective PORTRAIT Pete Le Scelle Photo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957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A64FD" w14:textId="77777777" w:rsidR="005949A0" w:rsidRDefault="001165D9" w:rsidP="005949A0">
      <w:pPr>
        <w:jc w:val="center"/>
        <w:rPr>
          <w:noProof/>
          <w:color w:val="1F3864" w:themeColor="accent1" w:themeShade="80"/>
          <w:sz w:val="26"/>
          <w:szCs w:val="26"/>
        </w:rPr>
      </w:pPr>
      <w:r>
        <w:rPr>
          <w:color w:val="1F3864" w:themeColor="accent1" w:themeShade="80"/>
          <w:sz w:val="26"/>
          <w:szCs w:val="26"/>
        </w:rPr>
        <w:t>(</w:t>
      </w:r>
      <w:r w:rsidRPr="007B7974">
        <w:rPr>
          <w:i/>
          <w:color w:val="1F3864" w:themeColor="accent1" w:themeShade="80"/>
          <w:sz w:val="26"/>
          <w:szCs w:val="26"/>
        </w:rPr>
        <w:t>@</w:t>
      </w:r>
      <w:proofErr w:type="spellStart"/>
      <w:r w:rsidR="005949A0">
        <w:rPr>
          <w:i/>
          <w:color w:val="1F3864" w:themeColor="accent1" w:themeShade="80"/>
          <w:sz w:val="26"/>
          <w:szCs w:val="26"/>
        </w:rPr>
        <w:t>lescelleimages</w:t>
      </w:r>
      <w:proofErr w:type="spellEnd"/>
      <w:r>
        <w:rPr>
          <w:color w:val="1F3864" w:themeColor="accent1" w:themeShade="80"/>
          <w:sz w:val="26"/>
          <w:szCs w:val="26"/>
        </w:rPr>
        <w:t>)</w:t>
      </w:r>
      <w:r w:rsidR="005949A0" w:rsidRPr="005949A0">
        <w:rPr>
          <w:noProof/>
          <w:color w:val="1F3864" w:themeColor="accent1" w:themeShade="80"/>
          <w:sz w:val="26"/>
          <w:szCs w:val="26"/>
        </w:rPr>
        <w:t xml:space="preserve"> </w:t>
      </w:r>
    </w:p>
    <w:p w14:paraId="5A5D1BEB" w14:textId="77777777" w:rsidR="005949A0" w:rsidRDefault="005949A0" w:rsidP="005949A0">
      <w:pPr>
        <w:jc w:val="center"/>
        <w:rPr>
          <w:noProof/>
          <w:color w:val="1F3864" w:themeColor="accent1" w:themeShade="80"/>
          <w:sz w:val="26"/>
          <w:szCs w:val="26"/>
        </w:rPr>
      </w:pPr>
    </w:p>
    <w:p w14:paraId="07126F1C" w14:textId="4A3124C9" w:rsidR="009B35BE" w:rsidRDefault="005949A0" w:rsidP="005949A0">
      <w:pPr>
        <w:jc w:val="center"/>
        <w:rPr>
          <w:noProof/>
          <w:color w:val="1F3864" w:themeColor="accent1" w:themeShade="80"/>
          <w:sz w:val="26"/>
          <w:szCs w:val="26"/>
        </w:rPr>
      </w:pPr>
      <w:r>
        <w:rPr>
          <w:noProof/>
          <w:color w:val="1F3864" w:themeColor="accent1" w:themeShade="80"/>
          <w:sz w:val="26"/>
          <w:szCs w:val="26"/>
        </w:rPr>
        <w:lastRenderedPageBreak/>
        <w:drawing>
          <wp:inline distT="0" distB="0" distL="0" distR="0" wp14:anchorId="4A6EFEAA" wp14:editId="4D2BB7CE">
            <wp:extent cx="6391275" cy="4258945"/>
            <wp:effectExtent l="0" t="0" r="0" b="0"/>
            <wp:docPr id="4" name="Picture 4" descr="A person standing on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CC Duo -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25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B8198" w14:textId="788EC03E" w:rsidR="005949A0" w:rsidRDefault="005949A0" w:rsidP="005949A0">
      <w:pPr>
        <w:jc w:val="center"/>
        <w:rPr>
          <w:i/>
          <w:color w:val="1F3864" w:themeColor="accent1" w:themeShade="80"/>
          <w:sz w:val="26"/>
          <w:szCs w:val="26"/>
        </w:rPr>
      </w:pPr>
      <w:r w:rsidRPr="00F57D79">
        <w:rPr>
          <w:i/>
          <w:color w:val="1F3864" w:themeColor="accent1" w:themeShade="80"/>
          <w:sz w:val="26"/>
          <w:szCs w:val="26"/>
        </w:rPr>
        <w:t>(@</w:t>
      </w:r>
      <w:proofErr w:type="spellStart"/>
      <w:r>
        <w:rPr>
          <w:i/>
          <w:color w:val="1F3864" w:themeColor="accent1" w:themeShade="80"/>
          <w:sz w:val="26"/>
          <w:szCs w:val="26"/>
        </w:rPr>
        <w:t>parishawken</w:t>
      </w:r>
      <w:r w:rsidRPr="00F57D79">
        <w:rPr>
          <w:i/>
          <w:color w:val="1F3864" w:themeColor="accent1" w:themeShade="80"/>
          <w:sz w:val="26"/>
          <w:szCs w:val="26"/>
        </w:rPr>
        <w:t>photo</w:t>
      </w:r>
      <w:proofErr w:type="spellEnd"/>
      <w:r w:rsidRPr="00F57D79">
        <w:rPr>
          <w:i/>
          <w:color w:val="1F3864" w:themeColor="accent1" w:themeShade="80"/>
          <w:sz w:val="26"/>
          <w:szCs w:val="26"/>
        </w:rPr>
        <w:t>)</w:t>
      </w:r>
    </w:p>
    <w:p w14:paraId="17720CAD" w14:textId="0D5D0FF5" w:rsidR="007D651E" w:rsidRDefault="007D651E" w:rsidP="005949A0">
      <w:pPr>
        <w:jc w:val="center"/>
        <w:rPr>
          <w:i/>
          <w:color w:val="1F3864" w:themeColor="accent1" w:themeShade="80"/>
          <w:sz w:val="26"/>
          <w:szCs w:val="26"/>
        </w:rPr>
      </w:pPr>
    </w:p>
    <w:p w14:paraId="4639EBF1" w14:textId="02A5FBDD" w:rsidR="007D651E" w:rsidRDefault="007D651E" w:rsidP="005949A0">
      <w:pPr>
        <w:jc w:val="center"/>
        <w:rPr>
          <w:i/>
          <w:color w:val="1F3864" w:themeColor="accent1" w:themeShade="80"/>
          <w:sz w:val="26"/>
          <w:szCs w:val="26"/>
        </w:rPr>
      </w:pPr>
      <w:r>
        <w:rPr>
          <w:i/>
          <w:noProof/>
          <w:color w:val="1F3864" w:themeColor="accent1" w:themeShade="80"/>
          <w:sz w:val="26"/>
          <w:szCs w:val="26"/>
        </w:rPr>
        <w:drawing>
          <wp:inline distT="0" distB="0" distL="0" distR="0" wp14:anchorId="37401E23" wp14:editId="593FE0F5">
            <wp:extent cx="6391275" cy="42589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ue Child Collective BAND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25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BED21" w14:textId="5FC5C3B8" w:rsidR="007D651E" w:rsidRPr="007D651E" w:rsidRDefault="007D651E" w:rsidP="005949A0">
      <w:pPr>
        <w:jc w:val="center"/>
        <w:rPr>
          <w:i/>
          <w:color w:val="1F3864" w:themeColor="accent1" w:themeShade="80"/>
          <w:sz w:val="26"/>
          <w:szCs w:val="26"/>
        </w:rPr>
      </w:pPr>
      <w:r>
        <w:rPr>
          <w:i/>
          <w:color w:val="1F3864" w:themeColor="accent1" w:themeShade="80"/>
          <w:sz w:val="26"/>
          <w:szCs w:val="26"/>
        </w:rPr>
        <w:t>(@</w:t>
      </w:r>
      <w:proofErr w:type="spellStart"/>
      <w:r>
        <w:rPr>
          <w:i/>
          <w:color w:val="1F3864" w:themeColor="accent1" w:themeShade="80"/>
          <w:sz w:val="26"/>
          <w:szCs w:val="26"/>
        </w:rPr>
        <w:t>sarastormphotography</w:t>
      </w:r>
      <w:proofErr w:type="spellEnd"/>
      <w:r>
        <w:rPr>
          <w:i/>
          <w:color w:val="1F3864" w:themeColor="accent1" w:themeShade="80"/>
          <w:sz w:val="26"/>
          <w:szCs w:val="26"/>
        </w:rPr>
        <w:t>)</w:t>
      </w:r>
    </w:p>
    <w:sectPr w:rsidR="007D651E" w:rsidRPr="007D651E" w:rsidSect="009B35BE">
      <w:pgSz w:w="11900" w:h="16840"/>
      <w:pgMar w:top="376" w:right="962" w:bottom="490" w:left="87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ryxRennieMacintosh Medium">
    <w:panose1 w:val="020B0604020202020204"/>
    <w:charset w:val="00"/>
    <w:family w:val="auto"/>
    <w:pitch w:val="variable"/>
    <w:sig w:usb0="80000003" w:usb1="1001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8F5"/>
    <w:rsid w:val="0000578F"/>
    <w:rsid w:val="00030911"/>
    <w:rsid w:val="000368F5"/>
    <w:rsid w:val="00042652"/>
    <w:rsid w:val="000530D9"/>
    <w:rsid w:val="000541F9"/>
    <w:rsid w:val="00061969"/>
    <w:rsid w:val="000857E1"/>
    <w:rsid w:val="00093FBE"/>
    <w:rsid w:val="000C760A"/>
    <w:rsid w:val="000D3D5D"/>
    <w:rsid w:val="00100616"/>
    <w:rsid w:val="00106047"/>
    <w:rsid w:val="001163D0"/>
    <w:rsid w:val="001165D9"/>
    <w:rsid w:val="00121673"/>
    <w:rsid w:val="00127C5D"/>
    <w:rsid w:val="001413A0"/>
    <w:rsid w:val="00151A55"/>
    <w:rsid w:val="001558E4"/>
    <w:rsid w:val="001566EB"/>
    <w:rsid w:val="00177E5E"/>
    <w:rsid w:val="001B23D2"/>
    <w:rsid w:val="001B7EC3"/>
    <w:rsid w:val="001C1707"/>
    <w:rsid w:val="001D088D"/>
    <w:rsid w:val="001D5B73"/>
    <w:rsid w:val="001E6E24"/>
    <w:rsid w:val="0021395D"/>
    <w:rsid w:val="00226613"/>
    <w:rsid w:val="0023546F"/>
    <w:rsid w:val="002808AB"/>
    <w:rsid w:val="00294BE8"/>
    <w:rsid w:val="002B2056"/>
    <w:rsid w:val="002B6F32"/>
    <w:rsid w:val="002E6C22"/>
    <w:rsid w:val="002F06DC"/>
    <w:rsid w:val="00314CB9"/>
    <w:rsid w:val="00346DC9"/>
    <w:rsid w:val="00347420"/>
    <w:rsid w:val="0039217B"/>
    <w:rsid w:val="003F592E"/>
    <w:rsid w:val="004200EB"/>
    <w:rsid w:val="00433F53"/>
    <w:rsid w:val="00442377"/>
    <w:rsid w:val="004466D5"/>
    <w:rsid w:val="00475B86"/>
    <w:rsid w:val="00493DA3"/>
    <w:rsid w:val="004B10C9"/>
    <w:rsid w:val="004B4FA0"/>
    <w:rsid w:val="004C269B"/>
    <w:rsid w:val="0053274B"/>
    <w:rsid w:val="005408FC"/>
    <w:rsid w:val="005508B7"/>
    <w:rsid w:val="00567103"/>
    <w:rsid w:val="00581E88"/>
    <w:rsid w:val="00591E91"/>
    <w:rsid w:val="005949A0"/>
    <w:rsid w:val="005951C6"/>
    <w:rsid w:val="005B5FA4"/>
    <w:rsid w:val="00621313"/>
    <w:rsid w:val="00626EBB"/>
    <w:rsid w:val="00632025"/>
    <w:rsid w:val="006364AD"/>
    <w:rsid w:val="0064180F"/>
    <w:rsid w:val="00686D8B"/>
    <w:rsid w:val="006B087D"/>
    <w:rsid w:val="006B2086"/>
    <w:rsid w:val="006C6B15"/>
    <w:rsid w:val="006D60A6"/>
    <w:rsid w:val="006E353D"/>
    <w:rsid w:val="006E4DFC"/>
    <w:rsid w:val="006F4CAA"/>
    <w:rsid w:val="00741E7A"/>
    <w:rsid w:val="007524F9"/>
    <w:rsid w:val="00792093"/>
    <w:rsid w:val="007B7974"/>
    <w:rsid w:val="007C2818"/>
    <w:rsid w:val="007C3C0C"/>
    <w:rsid w:val="007D651E"/>
    <w:rsid w:val="00805977"/>
    <w:rsid w:val="008273C8"/>
    <w:rsid w:val="008548AD"/>
    <w:rsid w:val="008573B8"/>
    <w:rsid w:val="008601E4"/>
    <w:rsid w:val="00886987"/>
    <w:rsid w:val="008A58EF"/>
    <w:rsid w:val="008C0311"/>
    <w:rsid w:val="0095788D"/>
    <w:rsid w:val="00964B97"/>
    <w:rsid w:val="00972A69"/>
    <w:rsid w:val="00975B9B"/>
    <w:rsid w:val="00977076"/>
    <w:rsid w:val="00982C1A"/>
    <w:rsid w:val="00995AE3"/>
    <w:rsid w:val="009A2166"/>
    <w:rsid w:val="009B35BE"/>
    <w:rsid w:val="009B3602"/>
    <w:rsid w:val="009B7599"/>
    <w:rsid w:val="009C5110"/>
    <w:rsid w:val="009C701B"/>
    <w:rsid w:val="009E101C"/>
    <w:rsid w:val="00A20C12"/>
    <w:rsid w:val="00A32BAD"/>
    <w:rsid w:val="00A36A7C"/>
    <w:rsid w:val="00A3733A"/>
    <w:rsid w:val="00A50677"/>
    <w:rsid w:val="00A71503"/>
    <w:rsid w:val="00A81FCA"/>
    <w:rsid w:val="00AB4AC8"/>
    <w:rsid w:val="00B26694"/>
    <w:rsid w:val="00B27726"/>
    <w:rsid w:val="00B4391C"/>
    <w:rsid w:val="00B52DA8"/>
    <w:rsid w:val="00BA21DF"/>
    <w:rsid w:val="00BA5C83"/>
    <w:rsid w:val="00BA7CB9"/>
    <w:rsid w:val="00C02707"/>
    <w:rsid w:val="00C82FC7"/>
    <w:rsid w:val="00CA239F"/>
    <w:rsid w:val="00CC20BC"/>
    <w:rsid w:val="00CC665C"/>
    <w:rsid w:val="00CE6EF3"/>
    <w:rsid w:val="00D27B64"/>
    <w:rsid w:val="00D9694A"/>
    <w:rsid w:val="00DA5B48"/>
    <w:rsid w:val="00DA7C47"/>
    <w:rsid w:val="00DC4700"/>
    <w:rsid w:val="00DF5246"/>
    <w:rsid w:val="00DF7D5D"/>
    <w:rsid w:val="00E37072"/>
    <w:rsid w:val="00E4320D"/>
    <w:rsid w:val="00E4749B"/>
    <w:rsid w:val="00EA02A0"/>
    <w:rsid w:val="00EB2876"/>
    <w:rsid w:val="00EB4AF6"/>
    <w:rsid w:val="00EF026B"/>
    <w:rsid w:val="00F57D79"/>
    <w:rsid w:val="00F6135A"/>
    <w:rsid w:val="00F67027"/>
    <w:rsid w:val="00F678B5"/>
    <w:rsid w:val="00F764A4"/>
    <w:rsid w:val="00F86891"/>
    <w:rsid w:val="00FF0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11EA9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E101C"/>
    <w:rPr>
      <w:color w:val="0563C1" w:themeColor="hyperlink"/>
      <w:u w:val="single"/>
    </w:rPr>
  </w:style>
  <w:style w:type="paragraph" w:customStyle="1" w:styleId="p1">
    <w:name w:val="p1"/>
    <w:basedOn w:val="Normal"/>
    <w:rsid w:val="00982C1A"/>
    <w:pPr>
      <w:shd w:val="clear" w:color="auto" w:fill="FFFFFF"/>
      <w:spacing w:line="225" w:lineRule="atLeast"/>
    </w:pPr>
    <w:rPr>
      <w:rFonts w:ascii="Arial" w:hAnsi="Arial" w:cs="Arial"/>
      <w:color w:val="222222"/>
      <w:sz w:val="19"/>
      <w:szCs w:val="19"/>
      <w:lang w:val="en-GB" w:eastAsia="en-GB"/>
    </w:rPr>
  </w:style>
  <w:style w:type="character" w:customStyle="1" w:styleId="s1">
    <w:name w:val="s1"/>
    <w:basedOn w:val="DefaultParagraphFont"/>
    <w:rsid w:val="00982C1A"/>
  </w:style>
  <w:style w:type="paragraph" w:styleId="BalloonText">
    <w:name w:val="Balloon Text"/>
    <w:basedOn w:val="Normal"/>
    <w:link w:val="BalloonTextChar"/>
    <w:uiPriority w:val="99"/>
    <w:semiHidden/>
    <w:unhideWhenUsed/>
    <w:rsid w:val="006C6B1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B15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www.bluechildcollective.com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White</dc:creator>
  <cp:keywords/>
  <dc:description/>
  <cp:lastModifiedBy>Daniel White</cp:lastModifiedBy>
  <cp:revision>4</cp:revision>
  <cp:lastPrinted>2017-10-31T05:15:00Z</cp:lastPrinted>
  <dcterms:created xsi:type="dcterms:W3CDTF">2019-12-16T07:25:00Z</dcterms:created>
  <dcterms:modified xsi:type="dcterms:W3CDTF">2020-01-10T06:39:00Z</dcterms:modified>
</cp:coreProperties>
</file>